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32" w:rsidRPr="002A37D3" w:rsidRDefault="00736932" w:rsidP="002A37D3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2A37D3">
        <w:rPr>
          <w:rFonts w:ascii="Times New Roman" w:hAnsi="Times New Roman" w:cs="Times New Roman"/>
          <w:sz w:val="24"/>
          <w:szCs w:val="24"/>
        </w:rPr>
        <w:t>Рабочая программа по предмету  «Информатика и ИКТ»</w:t>
      </w:r>
    </w:p>
    <w:p w:rsidR="00736932" w:rsidRPr="002A37D3" w:rsidRDefault="00736932" w:rsidP="002A37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</w:rPr>
        <w:t>в 7 классе (базовый уровень)</w:t>
      </w:r>
    </w:p>
    <w:p w:rsidR="00736932" w:rsidRPr="002A37D3" w:rsidRDefault="00736932" w:rsidP="002A37D3">
      <w:pPr>
        <w:pStyle w:val="Heading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06655535"/>
      <w:bookmarkStart w:id="1" w:name="_Toc306657373"/>
      <w:r w:rsidRPr="002A37D3">
        <w:rPr>
          <w:rFonts w:ascii="Times New Roman" w:hAnsi="Times New Roman" w:cs="Times New Roman"/>
          <w:sz w:val="24"/>
          <w:szCs w:val="24"/>
        </w:rPr>
        <w:t>Пояснительная записка</w:t>
      </w:r>
      <w:bookmarkEnd w:id="0"/>
      <w:bookmarkEnd w:id="1"/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информатике и ИКТ в 7 классе составлена на основе «Примерной программы основного общего образования по информатике и ИКТ (утверждена приказом Минобразования России от 09.03.04. № 1312), авторской программы Босовой Л.Л. «Программа курса информатики и ИКТ для 5-7 классов средней общеобразовательной школы».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составлена в соответствии с нормативно-правовыми документами:</w:t>
      </w:r>
    </w:p>
    <w:p w:rsidR="00736932" w:rsidRPr="002A37D3" w:rsidRDefault="00736932" w:rsidP="002A37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(приказ №1089 от 05.03.2004 г.)</w:t>
      </w:r>
    </w:p>
    <w:p w:rsidR="00736932" w:rsidRPr="002A37D3" w:rsidRDefault="00736932" w:rsidP="002A37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</w:t>
      </w:r>
    </w:p>
    <w:p w:rsidR="00736932" w:rsidRPr="002A37D3" w:rsidRDefault="00736932" w:rsidP="002A37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Приказ МО РФ от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36932" w:rsidRPr="002A37D3" w:rsidRDefault="00736932" w:rsidP="002A37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(Минобрнауки России) от 27 декабря 2011 г. N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>
        <w:rPr>
          <w:rFonts w:ascii="Times New Roman" w:hAnsi="Times New Roman" w:cs="Times New Roman"/>
          <w:sz w:val="24"/>
          <w:szCs w:val="24"/>
          <w:lang w:eastAsia="ru-RU"/>
        </w:rPr>
        <w:t>арственную аккредитацию, на 2017/2018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год».</w:t>
      </w:r>
    </w:p>
    <w:p w:rsidR="00736932" w:rsidRPr="002A37D3" w:rsidRDefault="00736932" w:rsidP="002A37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Учебный план МКОУ СОШ с. Заево Нагорский район Кировская область на 2017-2018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формирование общеучебных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общеучебных понятий, таких как «объект», «система», «модель», «алгоритм» и др.;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Для достижения комплекса поставленных целей в процессе изучения информатики и ИКТ 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br/>
        <w:t>необходимо решить следующие </w:t>
      </w: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осознанного использования учащимися при изучении школьных дисциплин таких общепредметных понятий как «объект», «система», «модель», «алгоритм», «исполнитель» и др.;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умения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736932" w:rsidRPr="002A37D3" w:rsidRDefault="00736932" w:rsidP="00574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736932" w:rsidRPr="002A37D3" w:rsidRDefault="00736932" w:rsidP="00574B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 авторской программе Босовой Л.Л. на изучение курса в 7 классе отводится 34 часа. Рабочая программа составлена на 34 учебных часа - по 1 часу в неделю.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 </w:t>
      </w: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освоения информатики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736932" w:rsidRPr="002A37D3" w:rsidRDefault="00736932" w:rsidP="00574B6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результаты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 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общепредметными понятиями «объект», «система», «модель», «алгоритм», «исполнитель» и др.;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36932" w:rsidRPr="002A37D3" w:rsidRDefault="00736932" w:rsidP="00574B6D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736932" w:rsidRPr="002A37D3" w:rsidRDefault="00736932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36932" w:rsidRPr="002A37D3" w:rsidRDefault="00736932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736932" w:rsidRPr="002A37D3" w:rsidRDefault="00736932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36932" w:rsidRPr="002A37D3" w:rsidRDefault="00736932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36932" w:rsidRPr="002A37D3" w:rsidRDefault="00736932" w:rsidP="00574B6D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932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932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932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932" w:rsidRDefault="00736932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736932" w:rsidRPr="002A37D3" w:rsidRDefault="00736932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99"/>
        <w:gridCol w:w="4973"/>
        <w:gridCol w:w="1276"/>
        <w:gridCol w:w="1559"/>
        <w:gridCol w:w="1378"/>
      </w:tblGrid>
      <w:tr w:rsidR="00736932" w:rsidRPr="001B1305">
        <w:trPr>
          <w:jc w:val="center"/>
        </w:trPr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736932" w:rsidRPr="001B1305">
        <w:trPr>
          <w:trHeight w:val="9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графической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6932" w:rsidRPr="001B1305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</w:p>
        </w:tc>
      </w:tr>
    </w:tbl>
    <w:p w:rsidR="00736932" w:rsidRDefault="00736932" w:rsidP="002A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36932" w:rsidRDefault="00736932" w:rsidP="00A546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A546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Тематические и итоговые контрольные работы:</w:t>
      </w:r>
    </w:p>
    <w:p w:rsidR="00736932" w:rsidRPr="00A5463B" w:rsidRDefault="00736932" w:rsidP="00A546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95"/>
        <w:gridCol w:w="3601"/>
        <w:gridCol w:w="2338"/>
        <w:gridCol w:w="3151"/>
      </w:tblGrid>
      <w:tr w:rsidR="00736932" w:rsidRPr="001B1305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A5463B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4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</w:tr>
      <w:tr w:rsidR="00736932" w:rsidRPr="001B1305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36932" w:rsidRPr="001B1305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36932" w:rsidRPr="001B1305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графической и текстовой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36932" w:rsidRPr="001B1305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36932" w:rsidRPr="001B1305">
        <w:trPr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7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6932" w:rsidRPr="002A37D3" w:rsidRDefault="00736932" w:rsidP="00A5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</w:tbl>
    <w:p w:rsidR="00736932" w:rsidRDefault="00736932" w:rsidP="002A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36932" w:rsidRPr="002A37D3" w:rsidRDefault="00736932" w:rsidP="002A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Формы контроля и возможные варианты его проведения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Тематический 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 </w:t>
      </w:r>
      <w:r w:rsidRPr="002A37D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Итоговый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 контроль осуществляется по завершении каждого года обучения.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 7-м классе используется несколько различных форм контроля: тестирование; контрольная работа на опросном листе; разноуровневая контрольная работа.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Контрольные работы на опросном листе содержат условия заданий и предусматривают места для их выполнения.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оценкой.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Практические контрольные работы для учащихся 7 классов представлены в трех уровнях сложности. Важно правильно сориентировать учеников, чтобы они выбирали вариант, адекватный их возможностям.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Сегодня, в условиях личностно-ориентированного обучения все чаще происходит: смещение акцента с того, что учащийся не знает и не умеет, на то, что он знает и умеет по данной теме и данному предмету; интеграция количественной и качественной оценок; перенос акцента с оценки на самооценку. В этой связи большие возможности имеет портфолио, под которым подразумевается коллекция работ учащегося, демонстрирующая его усилия, прогресс или достижения в определенной области. На уроке информатики в качестве портфолио естественным образом выступает личная файловая папка, содержащая все работы компьютерного практикума, выполненные учеником в течение учебного года или даже нескольких лет обучения.</w:t>
      </w:r>
    </w:p>
    <w:p w:rsidR="00736932" w:rsidRPr="002A37D3" w:rsidRDefault="00736932" w:rsidP="002A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Требования к подготовке учащихся в области информатики и ИКТ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Учащиеся должны: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оценивать информацию с позиции её свойств (актуальность, достоверность, полнота и пр.);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приводить примеры кодирования с использованием различных алфавитов, встречаются в жизни;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классифицировать информационные процессы по принятому основанию;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выделять информационную составляющую процессов в биологических, технических и социальных системах;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отношения в живой природе, технических и социальных (школа, семья и пр.) системах с позиций управления.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кодировать и декодировать сообщения по известным правилам кодирования;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количество различных символов, которые могут быть закодированы с помощью двоичного кода фиксированной длины (разрядности);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оперировать с единицами измерения количества информации (бит, байт, килобайт, мегабайт, гигабайт);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компьютер с точки зрения единства программных и аппаратных средств;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программные и аппаратные средства, необходимые для осуществления информационных процессов при решении задач;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информацию (сигналы о готовности и неполадке) при включении компьютера;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основные характеристики операционной системы;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планировать собственное информационное пространство.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получать информацию о характеристиках компьютера;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выполнять основные операции с файлами и папками;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оперировать компьютерными информационными объектами в наглядно-графической форме;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использовать программы-архиваторы;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осуществлять защиту информации от компьютерных вирусов помощью антивирусных программ.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код цвета в палитре RGB в графическом редакторе;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создавать и редактировать изображения с помощью инструментов растрового графического редактора;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создавать и редактировать изображения с помощью инструментов векторного графического редактора.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вставлять в документ формулы, таблицы, списки, изображения;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выполнять коллективное создание текстового документа;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создавать гипертекстовые документы;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выполнять кодирование и декодирование текстовой информации, используя кодовые таблицы (Юникода, КОИ-8Р, Windows 1251);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использовать ссылки и цитирование источников при создании на их основе собственных информационных объектов.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736932" w:rsidRPr="002A37D3" w:rsidRDefault="00736932" w:rsidP="00D82D94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создавать презентации с использованием готовых шаблонов;</w:t>
      </w:r>
    </w:p>
    <w:p w:rsidR="00736932" w:rsidRPr="002A37D3" w:rsidRDefault="00736932" w:rsidP="00D82D94">
      <w:pPr>
        <w:shd w:val="clear" w:color="auto" w:fill="FFFFFF"/>
        <w:tabs>
          <w:tab w:val="num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записывать звуковые файлы с различным качеством звучания (глубиной кодирования и частотой дискретизации).</w:t>
      </w:r>
    </w:p>
    <w:p w:rsidR="00736932" w:rsidRPr="002A37D3" w:rsidRDefault="00736932" w:rsidP="002A3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курса информатики и ИКТ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Информация и информационные процессы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9 часов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Хранение информации. Носители информации (бумажные, магнитные, оптические, флеш-память).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Передача информации. Источник, информационный канал, приёмник информации.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Компьютер – как универсальное средство обработки информации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7 часов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Общее описание компьютера. Программный принцип работы компьютера.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Правовые нормы использования программного обеспечения.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Файл. Типы файлов. Каталог (директория). Файловая система.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Обработка графической информации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4 часа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Обработка текстовой информации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9 часов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Инструменты распознавания текстов и компьютерного перевода.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Мультимедиа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4 часа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</w: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Звуки и видео изображения. Композиция и монтаж.</w:t>
      </w:r>
    </w:p>
    <w:p w:rsidR="00736932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Возможность дискретного представления мультимедийных данных</w:t>
      </w:r>
    </w:p>
    <w:p w:rsidR="00736932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D82D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Резерв – 1 час</w:t>
      </w:r>
    </w:p>
    <w:p w:rsidR="00736932" w:rsidRDefault="00736932" w:rsidP="00D82D9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ИТОГО – 34 часа</w:t>
      </w:r>
    </w:p>
    <w:p w:rsidR="00736932" w:rsidRPr="00D82D94" w:rsidRDefault="00736932" w:rsidP="00893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D94">
        <w:rPr>
          <w:rFonts w:ascii="Times New Roman" w:hAnsi="Times New Roman" w:cs="Times New Roman"/>
          <w:b/>
          <w:bCs/>
          <w:sz w:val="24"/>
          <w:szCs w:val="24"/>
        </w:rPr>
        <w:t>КРИТЕРИИ И НОРМЫ ОЦЕНКИ</w:t>
      </w:r>
    </w:p>
    <w:p w:rsidR="00736932" w:rsidRPr="00D82D94" w:rsidRDefault="00736932" w:rsidP="00893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932" w:rsidRPr="00D82D94" w:rsidRDefault="00736932" w:rsidP="0089378F">
      <w:pPr>
        <w:pStyle w:val="Title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D82D94">
        <w:rPr>
          <w:rFonts w:ascii="Times New Roman" w:hAnsi="Times New Roman" w:cs="Times New Roman"/>
          <w:sz w:val="24"/>
          <w:szCs w:val="24"/>
          <w:lang w:val="ru-RU"/>
        </w:rPr>
        <w:t>Критерий оценки устного ответа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D82D94">
        <w:rPr>
          <w:rFonts w:ascii="Times New Roman" w:hAnsi="Times New Roman" w:cs="Times New Roman"/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D82D94">
        <w:rPr>
          <w:rFonts w:ascii="Times New Roman" w:hAnsi="Times New Roman" w:cs="Times New Roman"/>
          <w:sz w:val="24"/>
          <w:szCs w:val="24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D82D94">
        <w:rPr>
          <w:rFonts w:ascii="Times New Roman" w:hAnsi="Times New Roman" w:cs="Times New Roman"/>
          <w:sz w:val="24"/>
          <w:szCs w:val="24"/>
        </w:rPr>
        <w:t>: ответ полный, но при этом допущена существенная ошибка, или неполный, несвязный.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D82D94">
        <w:rPr>
          <w:rFonts w:ascii="Times New Roman" w:hAnsi="Times New Roman" w:cs="Times New Roman"/>
          <w:sz w:val="24"/>
          <w:szCs w:val="24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«1»</w:t>
      </w:r>
      <w:r w:rsidRPr="00D82D94">
        <w:rPr>
          <w:rFonts w:ascii="Times New Roman" w:hAnsi="Times New Roman" w:cs="Times New Roman"/>
          <w:sz w:val="24"/>
          <w:szCs w:val="24"/>
        </w:rPr>
        <w:t>: отсутствие ответа. </w:t>
      </w:r>
    </w:p>
    <w:p w:rsidR="00736932" w:rsidRPr="00D82D94" w:rsidRDefault="00736932" w:rsidP="0089378F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Критерий оценки практического задания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D82D94">
        <w:rPr>
          <w:rFonts w:ascii="Times New Roman" w:hAnsi="Times New Roman" w:cs="Times New Roman"/>
          <w:sz w:val="24"/>
          <w:szCs w:val="24"/>
        </w:rPr>
        <w:t>: 1) работа выполнена полностью и правильно; сделаны правильные выводы; 2) работа выполнена по плану с учетом техники безопасности.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D82D94">
        <w:rPr>
          <w:rFonts w:ascii="Times New Roman" w:hAnsi="Times New Roman" w:cs="Times New Roman"/>
          <w:sz w:val="24"/>
          <w:szCs w:val="24"/>
        </w:rPr>
        <w:t>: работа выполнена правильно с учетом 2-3 несущественных ошибок исправленных самостоятельно по требованию учителя.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D82D94">
        <w:rPr>
          <w:rFonts w:ascii="Times New Roman" w:hAnsi="Times New Roman" w:cs="Times New Roman"/>
          <w:sz w:val="24"/>
          <w:szCs w:val="24"/>
        </w:rPr>
        <w:t>: работа выполнена правильно не менее чем на половину или допущена существенная ошибка.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D82D94">
        <w:rPr>
          <w:rFonts w:ascii="Times New Roman" w:hAnsi="Times New Roman" w:cs="Times New Roman"/>
          <w:sz w:val="24"/>
          <w:szCs w:val="24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736932" w:rsidRPr="00D82D94" w:rsidRDefault="00736932" w:rsidP="0089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> </w:t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b/>
          <w:bCs/>
          <w:sz w:val="24"/>
          <w:szCs w:val="24"/>
        </w:rPr>
        <w:t>Отметка «1»</w:t>
      </w:r>
      <w:r w:rsidRPr="00D82D94">
        <w:rPr>
          <w:rFonts w:ascii="Times New Roman" w:hAnsi="Times New Roman" w:cs="Times New Roman"/>
          <w:sz w:val="24"/>
          <w:szCs w:val="24"/>
        </w:rPr>
        <w:t>: работа не выполнена.</w:t>
      </w:r>
    </w:p>
    <w:p w:rsidR="00736932" w:rsidRPr="002A37D3" w:rsidRDefault="00736932" w:rsidP="00893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932" w:rsidRPr="002A37D3" w:rsidRDefault="00736932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учебно-методического и программного обеспечения по информатике и ИКТ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Босова Л.Л. Информатика: Учебник для 7 класса. – М.: БИНОМ. Лаборатория знаний, 2013.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Босова Л.Л. Информатика: рабочая тетрадь для 7 класса. – М.: БИНОМ. Лаборатория знаний, 2013.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Босова Л.Л., Босова А.Ю. Уроки информатики в 5–7 классах: методическое пособие. – М.: БИНОМ. Лаборатория знаний, 2013.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Босова Л.Л., Босова А.Ю. Контрольно-измерительные материалы по информатике для V-VII классов // Информатика в школе: приложение к журналу «информатика и образование». №6–2007. – М.: Образование и Информатика, 2007.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Ресурсы Единой коллекции цифровых образовательных ресурсов (</w:t>
      </w:r>
      <w:r w:rsidRPr="002A37D3">
        <w:rPr>
          <w:rFonts w:ascii="Times New Roman" w:hAnsi="Times New Roman" w:cs="Times New Roman"/>
          <w:sz w:val="24"/>
          <w:szCs w:val="24"/>
          <w:u w:val="single"/>
          <w:lang w:eastAsia="ru-RU"/>
        </w:rPr>
        <w:t>http://school-collection.edu.ru/</w:t>
      </w:r>
      <w:r w:rsidRPr="002A37D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Материалы авторской мастерской Босовой Л.Л. (</w:t>
      </w:r>
      <w:r w:rsidRPr="002A37D3">
        <w:rPr>
          <w:rFonts w:ascii="Times New Roman" w:hAnsi="Times New Roman" w:cs="Times New Roman"/>
          <w:sz w:val="24"/>
          <w:szCs w:val="24"/>
          <w:u w:val="single"/>
          <w:lang w:eastAsia="ru-RU"/>
        </w:rPr>
        <w:t>http://metodist.lbz.ru/authors/informatika/3/)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Операционная система Windows XP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Пакет о</w:t>
      </w:r>
      <w:r>
        <w:rPr>
          <w:rFonts w:ascii="Times New Roman" w:hAnsi="Times New Roman" w:cs="Times New Roman"/>
          <w:sz w:val="24"/>
          <w:szCs w:val="24"/>
          <w:lang w:eastAsia="ru-RU"/>
        </w:rPr>
        <w:t>фисных приложений MS Office 2013</w:t>
      </w:r>
    </w:p>
    <w:p w:rsidR="00736932" w:rsidRPr="002A37D3" w:rsidRDefault="00736932" w:rsidP="0089378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37D3">
        <w:rPr>
          <w:rFonts w:ascii="Times New Roman" w:hAnsi="Times New Roman" w:cs="Times New Roman"/>
          <w:sz w:val="24"/>
          <w:szCs w:val="24"/>
          <w:lang w:eastAsia="ru-RU"/>
        </w:rPr>
        <w:t>Информатика. Программы для общеобразовательных учреждений. 2 – 11 классы: методическое пособие / составитель М.Н. Бородин. – М.:БИНОМ. Лаборатория знаний, 2011.</w:t>
      </w:r>
    </w:p>
    <w:p w:rsidR="00736932" w:rsidRDefault="00736932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36932" w:rsidRDefault="00736932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736932" w:rsidSect="00794A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36932" w:rsidRPr="0089378F" w:rsidRDefault="00736932" w:rsidP="008937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78F">
        <w:rPr>
          <w:rFonts w:ascii="Times New Roman" w:hAnsi="Times New Roman" w:cs="Times New Roman"/>
          <w:b/>
          <w:bCs/>
          <w:sz w:val="24"/>
          <w:szCs w:val="24"/>
        </w:rPr>
        <w:t>КАЛЕНДАР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НО-ТЕМАТИЧЕСКОЕ ПЛАНИРОВАНИЕ, 7 </w:t>
      </w:r>
      <w:r w:rsidRPr="0089378F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736932" w:rsidRDefault="00736932" w:rsidP="008937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78F">
        <w:rPr>
          <w:rFonts w:ascii="Times New Roman" w:hAnsi="Times New Roman" w:cs="Times New Roman"/>
          <w:b/>
          <w:bCs/>
          <w:sz w:val="24"/>
          <w:szCs w:val="24"/>
        </w:rPr>
        <w:t>1 ЧАС В НЕДЕЛЮ, 34 ЧАСА В ГОД</w:t>
      </w:r>
    </w:p>
    <w:tbl>
      <w:tblPr>
        <w:tblW w:w="156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110"/>
        <w:gridCol w:w="3969"/>
        <w:gridCol w:w="2552"/>
        <w:gridCol w:w="1417"/>
        <w:gridCol w:w="1134"/>
        <w:gridCol w:w="993"/>
        <w:gridCol w:w="926"/>
      </w:tblGrid>
      <w:tr w:rsidR="00736932" w:rsidRPr="001B1305">
        <w:tc>
          <w:tcPr>
            <w:tcW w:w="534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 и практического занятия</w:t>
            </w:r>
          </w:p>
        </w:tc>
        <w:tc>
          <w:tcPr>
            <w:tcW w:w="3969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552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417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19" w:type="dxa"/>
            <w:gridSpan w:val="2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736932" w:rsidRPr="001B1305">
        <w:tc>
          <w:tcPr>
            <w:tcW w:w="534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</w:t>
            </w:r>
          </w:p>
        </w:tc>
      </w:tr>
      <w:tr w:rsidR="00736932" w:rsidRPr="001B1305">
        <w:tc>
          <w:tcPr>
            <w:tcW w:w="15635" w:type="dxa"/>
            <w:gridSpan w:val="8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 информационные процессы (9 часов)</w:t>
            </w: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общие представления о месте информатики в системе других наук, о целях изучения курса информатики;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целостные представления о роли ИКТ при изучении школьных предметов и в повседневной жизни;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умение работать с учебником;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2552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формулировать и удерживать учебную задачу;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практическую задачу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образовательную;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 и самоконтроль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использовать установленные правила в контроле способа решения задачи.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поставленной задачей и условиями ее реализации;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Коррекция - 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и формулировать проблему;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наиболее эффективные решения поставленной задачи;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разнообразии способов решения задач;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получать и обрабатывать информацию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ставить вопросы, обращаться за помощью;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учебного сотрудничества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определять общую цель и пути ее достижения;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свои затруднения.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формулировать и удерживать учебную задачу;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практическую задачу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образовательную;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 и самоконтроль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использовать установленные правила в контроле способа решения задачи.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поставленной задачей и условиями ее реализации;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Коррекция - 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и формулировать проблему;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наиболее эффективные решения поставленной задачи;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разнообразии способов решения задач;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получать и обрабатывать информацию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ставить вопросы, обращаться за помощью;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учебного сотрудничества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определять общую цель и пути ее достижения;</w:t>
            </w:r>
          </w:p>
          <w:p w:rsidR="00736932" w:rsidRPr="001B1305" w:rsidRDefault="00736932" w:rsidP="001B130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свои затруднения.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6932" w:rsidRPr="001B1305" w:rsidRDefault="00736932" w:rsidP="001B1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6932" w:rsidRPr="001B1305" w:rsidRDefault="00736932" w:rsidP="001B1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формулировать и удерживать учебную задачу;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практическую задачу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образовательную;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 и самоконтроль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использовать установленные правила в контроле способа решения задачи.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поставленной задачей и условиями ее реализации;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– предвидеть возможности получения конкретного результата при решении задачи.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Коррекция - 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использовать общие приемы решения поставленных задач; самостоятельно выделять и формулировать познавательную цель;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и формулировать проблему;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наиболее эффективные решения поставленной задачи;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разнообразии способов решения задач;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узнавать, называть 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определять объекты и явления окружающей действительности в соответствии с содержанием учебного предмета.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получать и обрабатывать информацию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- подводить под понятие на основе распознания объектов, выделения существенных признаков.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 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ставить вопросы, обращаться за помощью;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задач; осуществлять взаимный контроль;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учебного сотрудничества</w:t>
            </w: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определять общую цель и пути ее достижения;</w:t>
            </w:r>
          </w:p>
          <w:p w:rsidR="00736932" w:rsidRPr="001B1305" w:rsidRDefault="00736932" w:rsidP="001B130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свои затруднения.</w:t>
            </w:r>
          </w:p>
          <w:p w:rsidR="00736932" w:rsidRPr="001B1305" w:rsidRDefault="00736932" w:rsidP="001B130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и её свойства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общие представления об информации и её свойствах;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понимание общепредметной сущности понятий «информация», «сигнал»;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представления об информации как важнейшем стратегическом ресурсе развития личности, государства, общества.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процессы. Обработка информации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общие представления об информационных процессах и их роли в современном мире; умение приводить примеры сбора и обработки информации в деятельности человека, в живой природе, обществе, технике;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навыки анализа процессов в биологических, технических и социальных системах, выделения в них информационной составляющей; общепредметные навыки обработки информации;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процессы. Хранение и передача информации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общие представления об информационных процессах и их роли в современном мире; умение приводить примеры хранения и передачи информации в деятельности человека, в живой природе, обществе, технике;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навыки анализа процессов в биологических, технических и социальных системах, выделения в них информационной составляющей; навыки классификации информационных процессов по принятому основанию; общепредметные навыки обработки, хранения и передачи информации;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Всемирная паутина как информационное хранилище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представление о WWW как всемирном хранилище информации; понятие о поисковых системах и принципах их работы; умение осуществлять поиск информации в сети Интернет с использованием простых запросов (по одному признаку), сохранять для индивидуального использования найденные в сети Интернет информационные объекты и ссылки на них;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информации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обобщённые представления о различных способах представления информации;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общепредметной сущности понятия «знак»; общеучебные умения анализа, сравнения, классификации;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представления о языке, его роли в передаче собственных мыслей и общении с другими людьми.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Дискретная форма представления информации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представления о преобразовании информации из непрерывной формы в дискретную; понимание сущности двоичного кодирования; умение кодировать и декодировать сообщения по известным правилам кодирования; понимание роли дискретизации информации в развитии средств ИКТ.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универсальности двоичного кодирования; навыки представления информации в разных формах; навыки анализа информации; способность выявлять инвариантную сущность на первый взгляд различных процессов;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навыки концентрации внимания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Единицы измерения информации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знание единиц измерения информации и свободное оперирование ими;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сущности измерения как сопоставления измеряемой величины с единицей измерения;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навыки концентрации внимания.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1</w:t>
            </w: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 «Информация и информационные процессы»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8613" w:type="dxa"/>
            <w:gridSpan w:val="3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 – как универсальное средство обработки информации (7 часов)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gridSpan w:val="4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компоненты компьютера и их функции.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Метапредметные 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умение подключать внешние устройств компьютера: монитора, клавиатуры, мыши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 компьютер.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Метапредметные 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умение подключать внешние устройств компьютера: монитора, клавиатуры, мыши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Метапредметные 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умение подключать внешние устройств компьютера: монитора, клавиатуры, мыши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компьютер как модель человека, работающего с информацией; схема информационного обмена в компьютере; различие программы и данных; персональный компьютер – компьютер для личного пользования; основные устройства ПК; минимальный комплект устройств; магистральный принцип взаимодействия устройств ПК, характеристики микропроцессора: тактовая частота, разрядность.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Метапредметные 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умение подключать внешние устройств компьютера: монитора, клавиатуры, мыши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Файлы и файловые структуры</w:t>
            </w:r>
          </w:p>
        </w:tc>
        <w:tc>
          <w:tcPr>
            <w:tcW w:w="3969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файл; файловая система как часть OS; имя файла, правила формирования имени; понятие логического диска; файловая структура диска, понятие каталога, путь к файлу – координата местоположения файла на диске; назначение таблицы размещения файлов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смена устройства (логического диска); смена папки, создание папок; копирование, перемещение, переименование, удаление файлов и папок; изменение вида содержимого папки; сортировка файлов и папок; использование корзины для удаления файлов и её очистка запуск приложений, изменение размеров окна, перемещение окна, переключение между запущенными приложениями, сворачивание окна и его восстановление, закрытие окна и завершение работы приложения, использование встроенной справочной системы.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значимости информационной деятельности для современного человека.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Пользовательский интерфейс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знания», 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2</w:t>
            </w: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 «Компьютер как универсальное устройство для работы с информацией». 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8613" w:type="dxa"/>
            <w:gridSpan w:val="3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графической информации (4 часа)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gridSpan w:val="4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изображения на экране компьютера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–принцип формирования цвета пикселя на экране; связь между количеством цветов в палитре и количеством битов для кодирования одного пикселя (формула); формула определения объёма видеопамяти для хранения изображения заданного размера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использование инструментов для рисования прямоугольника, окружности, линии, многоугольника; использование различных типов заливки; копирование, удаление и перемещение объектов изображения; изменение размеров объектов; изменение толщины линии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3969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история компьютерной графики; области применения компьютерной графики; два принципа представления изображения; растровая графика; векторная графика возможности графических редакторов; среда графического редактора; режимы работы графического редактора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использование инструментов для рисования прямоугольника, окружности, линии, многоугольника; использование различных типов заливки; копирование, удаление и перемещение объектов изображения; изменение размеров объектов; изменение толщины линии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графических изображений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3 по теме</w:t>
            </w: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«Обработка графической информации». 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8613" w:type="dxa"/>
            <w:gridSpan w:val="3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текстовой информации (9 часов)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gridSpan w:val="4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Текстовые документы и технологии их создания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преимущества компьютерного хранения документов;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текстовых документов на компьютере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понятия текстового редактора и текстового процессора; структурные единицы текста; среда текстового редактора; назначение программ-переводчиков; системы распознавания текстов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Прямое форматирование</w:t>
            </w:r>
          </w:p>
        </w:tc>
        <w:tc>
          <w:tcPr>
            <w:tcW w:w="3969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 параметров страницы; орфографическая проверка текста с использованием встроенного словаря; выделение фрагментов текста; задание шрифта, его размера и начертания; установка параметров абзаца и его форматирование; выравнивание абзацев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Стилевое форматирование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Визуализация информации в текстовых документах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Распознавание текста и системы компьютерного перевода</w:t>
            </w:r>
          </w:p>
        </w:tc>
        <w:tc>
          <w:tcPr>
            <w:tcW w:w="3969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  <w:r w:rsidRPr="001B130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включение в документ формул; сканирование текста и его распознавание с помощью специализированных программ; перевод текста с одного языка на другой с помощью одной из программ-переводчиков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рефлексии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количественных параметров текстовых документов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реферата «История вычислительной техники»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методологического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Контрольная работа № 4 по теме</w:t>
            </w: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«Обработка текстовой информации». 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развивающего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8613" w:type="dxa"/>
            <w:gridSpan w:val="3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(4 часа)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gridSpan w:val="4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мультимедиа.</w:t>
            </w:r>
          </w:p>
        </w:tc>
        <w:tc>
          <w:tcPr>
            <w:tcW w:w="3969" w:type="dxa"/>
            <w:vMerge w:val="restart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метапредметные-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мультимедийной презентации</w:t>
            </w:r>
          </w:p>
        </w:tc>
        <w:tc>
          <w:tcPr>
            <w:tcW w:w="3969" w:type="dxa"/>
            <w:vMerge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 нового знания»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Проверочная работа по теме</w:t>
            </w: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«Мультимедиа»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</w:t>
            </w:r>
          </w:p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 –</w:t>
            </w:r>
            <w:r w:rsidRPr="001B1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развивающего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8613" w:type="dxa"/>
            <w:gridSpan w:val="3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 (1 час)</w:t>
            </w: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gridSpan w:val="4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6932" w:rsidRPr="001B1305">
        <w:tc>
          <w:tcPr>
            <w:tcW w:w="5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за курс 7 класса.</w:t>
            </w:r>
          </w:p>
        </w:tc>
        <w:tc>
          <w:tcPr>
            <w:tcW w:w="3969" w:type="dxa"/>
          </w:tcPr>
          <w:p w:rsidR="00736932" w:rsidRPr="001B1305" w:rsidRDefault="00736932" w:rsidP="001B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методологического контроля</w:t>
            </w:r>
          </w:p>
        </w:tc>
        <w:tc>
          <w:tcPr>
            <w:tcW w:w="1134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736932" w:rsidRPr="001B1305" w:rsidRDefault="00736932" w:rsidP="001B1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36932" w:rsidRPr="0089378F" w:rsidRDefault="00736932" w:rsidP="008937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6932" w:rsidRDefault="00736932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932" w:rsidRPr="002A37D3" w:rsidRDefault="00736932" w:rsidP="002A37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736932" w:rsidRPr="002A37D3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A05"/>
    <w:rsid w:val="001B1305"/>
    <w:rsid w:val="00284B2D"/>
    <w:rsid w:val="002A37D3"/>
    <w:rsid w:val="00386063"/>
    <w:rsid w:val="00390A73"/>
    <w:rsid w:val="00574B6D"/>
    <w:rsid w:val="005E7855"/>
    <w:rsid w:val="006218C8"/>
    <w:rsid w:val="0072454A"/>
    <w:rsid w:val="00736932"/>
    <w:rsid w:val="00794A05"/>
    <w:rsid w:val="008123C9"/>
    <w:rsid w:val="0089378F"/>
    <w:rsid w:val="00905C64"/>
    <w:rsid w:val="009630D2"/>
    <w:rsid w:val="00A5463B"/>
    <w:rsid w:val="00B3200C"/>
    <w:rsid w:val="00D82D94"/>
    <w:rsid w:val="00E71B91"/>
    <w:rsid w:val="00E779C5"/>
    <w:rsid w:val="00EB2FAC"/>
    <w:rsid w:val="00FE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2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37D3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82D94"/>
    <w:rPr>
      <w:rFonts w:ascii="Cambria" w:hAnsi="Cambria" w:cs="Cambria"/>
      <w:b/>
      <w:bCs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99"/>
    <w:rsid w:val="0089378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9378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9378F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19</Pages>
  <Words>6987</Words>
  <Characters>-32766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предмету  «Информатика и ИКТ»</dc:title>
  <dc:subject/>
  <dc:creator>User</dc:creator>
  <cp:keywords/>
  <dc:description/>
  <cp:lastModifiedBy>Admin</cp:lastModifiedBy>
  <cp:revision>2</cp:revision>
  <dcterms:created xsi:type="dcterms:W3CDTF">2020-11-10T06:49:00Z</dcterms:created>
  <dcterms:modified xsi:type="dcterms:W3CDTF">2020-11-10T06:49:00Z</dcterms:modified>
</cp:coreProperties>
</file>